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B2, Unit 3.3. handout - A Report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EXAMPLE 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Report on Staff Turnover in BCU Helpdesk Operation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Submitted November 14, 2022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This report is written at the request of the Chief Financial Officer in order to investigate the high turnover rate amongst employees in the BCU Helpdesk Operation. The information in the report is based on a week-long investigation into the matter by three members of the Human Resource Department. The three-member team interviewed staff, checked administration records and observed working conditions. Recommendations are made in this report on how to decrease the high rate of staff turnover at the center. </w:t>
        <w:br w:type="textWrapping"/>
        <w:br w:type="textWrapping"/>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Background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BCU Helpdesk Center has been in operation for four years. It employs 36 personnel whose work comprises mainly of handling telephone enquiries from the general public regarding our range of telecommunication services. Although situated in an area with high unemployment, the annual turnover has been between 42 and 45% every year since it opened. The average annual turnover for the helpdesk/call center industry is 31%, already considered high compared to other industries </w:t>
        <w:br w:type="textWrapping"/>
        <w:br w:type="textWrapping"/>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Findings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One of the first things that the team noticed was the lack of training of the personnel in handling a call. Each employee had their own system of dealing with an issue. Where a process needed to be explained, different employees would provide different steps. In many instances, the employees felt frustrated because they had not been trained how to handle an issue and were merely guessing at the solution.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When the staff survey was carried out, it was found that the most common complaint was about the working environment. Although a fifteen minute break every three hours was promised, in reality the long queue of callers on hold meant that a break was impossible, especially during peak hours. The lunch break was usually shortened for the same reason. </w:t>
        <w:br w:type="textWrapping"/>
        <w:br w:type="textWrapping"/>
        <w:t xml:space="preserve">The employees work in teams of four, supervised by a team leader. The team leaders were observed to criticize and correct the employees when they made mistakes, but never to praise the employees when they did well. Interviews with the team members confirmed this. </w:t>
        <w:br w:type="textWrapping"/>
        <w:br w:type="textWrapping"/>
        <w:t xml:space="preserve">Finally, many employees complained that there was no chance of decent career progression. Team leaders are paid only very slightly more than the team members and have to work slightly longer hours. The center is run by two managers, who were sent there from headquarters rather than being promoted from amongst the ranks.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Conclusions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main issues that were found are as follows: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1 A lack of training leads to employee frustrations and disillusionment. </w:t>
        <w:br w:type="textWrapping"/>
        <w:br w:type="textWrapping"/>
        <w:t xml:space="preserve">2 The hectic working environment, due to understaffing, means employees cannot socialize and do not enjoy their work.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3 Employees are reprimanded but never praised, leading to employee disillusionment.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4 Employees do not perceive that they are able to better themselves by remaining in this organization. </w:t>
        <w:br w:type="textWrapping"/>
        <w:br w:type="textWrapping"/>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Recommendations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br w:type="textWrapping"/>
        <w:t xml:space="preserve">To address these four main issues, the following actions are recommended: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1 A team of three full time training officers should be hired by the center. These officers should be tasked with organizing a proper training session for all incoming staff. The staff must be trained on company procedures as well as basic and advanced customer service skills. </w:t>
        <w:br w:type="textWrapping"/>
        <w:br w:type="textWrapping"/>
        <w:t xml:space="preserve">2 The number of helpdesk operators should be increased by 10% during peak hours. Center managers must ensure that break and lunch hours are not shortened or skipped.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3 A workshop should be held for team leaders and they should be trained on how to give appropriate feedback – constructive criticism and praise.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4 Team leaders should receive either a pay increase or an improved annual bonus in order to reward their greater contribution. At least one manager should be promoted from within.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color w:val="000000"/>
        </w:rPr>
      </w:pPr>
      <w:r w:rsidDel="00000000" w:rsidR="00000000" w:rsidRPr="00000000">
        <w:rPr>
          <w:rFonts w:ascii="Arial" w:cs="Arial" w:eastAsia="Arial" w:hAnsi="Arial"/>
          <w:b w:val="1"/>
          <w:color w:val="000000"/>
          <w:rtl w:val="0"/>
        </w:rPr>
        <w:t xml:space="preserve">EXAMPLE 2</w:t>
      </w:r>
    </w:p>
    <w:p w:rsidR="00000000" w:rsidDel="00000000" w:rsidP="00000000" w:rsidRDefault="00000000" w:rsidRPr="00000000" w14:paraId="00000018">
      <w:pPr>
        <w:spacing w:after="280" w:before="280" w:lineRule="auto"/>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i w:val="1"/>
          <w:color w:val="000000"/>
          <w:rtl w:val="0"/>
        </w:rPr>
        <w:t xml:space="preserve">Intruduction</w:t>
      </w: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Susan Pearson, Director of Personnel has requested this report on employee benefits satisfaction. The report was to be submitted to her by 16 May.</w:t>
      </w:r>
    </w:p>
    <w:p w:rsidR="00000000" w:rsidDel="00000000" w:rsidP="00000000" w:rsidRDefault="00000000" w:rsidRPr="00000000" w14:paraId="0000001A">
      <w:pPr>
        <w:spacing w:after="280" w:before="28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Procedure</w:t>
      </w: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 representative selection of 10% of all employees were interviewed in the period between April 1st and April 14th concerning:</w:t>
      </w:r>
    </w:p>
    <w:p w:rsidR="00000000" w:rsidDel="00000000" w:rsidP="00000000" w:rsidRDefault="00000000" w:rsidRPr="00000000" w14:paraId="0000001C">
      <w:pPr>
        <w:numPr>
          <w:ilvl w:val="0"/>
          <w:numId w:val="2"/>
        </w:numPr>
        <w:spacing w:after="0" w:before="28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Overall satisfaction with our current benefits package</w:t>
      </w:r>
    </w:p>
    <w:p w:rsidR="00000000" w:rsidDel="00000000" w:rsidP="00000000" w:rsidRDefault="00000000" w:rsidRPr="00000000" w14:paraId="0000001D">
      <w:pPr>
        <w:numPr>
          <w:ilvl w:val="0"/>
          <w:numId w:val="2"/>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Problems encountered when dealing with the personnel department</w:t>
      </w:r>
    </w:p>
    <w:p w:rsidR="00000000" w:rsidDel="00000000" w:rsidP="00000000" w:rsidRDefault="00000000" w:rsidRPr="00000000" w14:paraId="0000001E">
      <w:pPr>
        <w:numPr>
          <w:ilvl w:val="0"/>
          <w:numId w:val="2"/>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Suggestions for the improvement of communication policies</w:t>
      </w:r>
    </w:p>
    <w:p w:rsidR="00000000" w:rsidDel="00000000" w:rsidP="00000000" w:rsidRDefault="00000000" w:rsidRPr="00000000" w14:paraId="0000001F">
      <w:pPr>
        <w:numPr>
          <w:ilvl w:val="0"/>
          <w:numId w:val="2"/>
        </w:numPr>
        <w:spacing w:after="28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Problems encountered when dealing with our HMO</w:t>
      </w:r>
    </w:p>
    <w:p w:rsidR="00000000" w:rsidDel="00000000" w:rsidP="00000000" w:rsidRDefault="00000000" w:rsidRPr="00000000" w14:paraId="00000020">
      <w:pPr>
        <w:spacing w:after="280" w:before="28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Findings</w:t>
      </w:r>
      <w:r w:rsidDel="00000000" w:rsidR="00000000" w:rsidRPr="00000000">
        <w:rPr>
          <w:rtl w:val="0"/>
        </w:rPr>
      </w:r>
    </w:p>
    <w:p w:rsidR="00000000" w:rsidDel="00000000" w:rsidP="00000000" w:rsidRDefault="00000000" w:rsidRPr="00000000" w14:paraId="00000021">
      <w:pPr>
        <w:numPr>
          <w:ilvl w:val="0"/>
          <w:numId w:val="3"/>
        </w:numPr>
        <w:spacing w:after="0" w:before="28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Employees were generally satisfied with the current benefits package (75%).</w:t>
      </w:r>
    </w:p>
    <w:p w:rsidR="00000000" w:rsidDel="00000000" w:rsidP="00000000" w:rsidRDefault="00000000" w:rsidRPr="00000000" w14:paraId="00000022">
      <w:pPr>
        <w:numPr>
          <w:ilvl w:val="0"/>
          <w:numId w:val="3"/>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Some problems were encountered when requesting vacation due to what is perceived as long approval waiting periods.</w:t>
      </w:r>
    </w:p>
    <w:p w:rsidR="00000000" w:rsidDel="00000000" w:rsidP="00000000" w:rsidRDefault="00000000" w:rsidRPr="00000000" w14:paraId="00000023">
      <w:pPr>
        <w:numPr>
          <w:ilvl w:val="0"/>
          <w:numId w:val="3"/>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Older employees (over 50) repeatedly had problems with HMO prescription drugs procedures.</w:t>
      </w:r>
    </w:p>
    <w:p w:rsidR="00000000" w:rsidDel="00000000" w:rsidP="00000000" w:rsidRDefault="00000000" w:rsidRPr="00000000" w14:paraId="00000024">
      <w:pPr>
        <w:numPr>
          <w:ilvl w:val="0"/>
          <w:numId w:val="3"/>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Employees between the ages of 26 and 30 report few problems with HMO.</w:t>
      </w:r>
    </w:p>
    <w:p w:rsidR="00000000" w:rsidDel="00000000" w:rsidP="00000000" w:rsidRDefault="00000000" w:rsidRPr="00000000" w14:paraId="00000025">
      <w:pPr>
        <w:numPr>
          <w:ilvl w:val="0"/>
          <w:numId w:val="3"/>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Most employees complain about the lack of dental insurance in our benefits package (90%).</w:t>
      </w:r>
    </w:p>
    <w:p w:rsidR="00000000" w:rsidDel="00000000" w:rsidP="00000000" w:rsidRDefault="00000000" w:rsidRPr="00000000" w14:paraId="00000026">
      <w:pPr>
        <w:numPr>
          <w:ilvl w:val="0"/>
          <w:numId w:val="3"/>
        </w:numPr>
        <w:spacing w:after="28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most common suggestion for improvement was for the ability to process benefits requests online.</w:t>
      </w:r>
    </w:p>
    <w:p w:rsidR="00000000" w:rsidDel="00000000" w:rsidP="00000000" w:rsidRDefault="00000000" w:rsidRPr="00000000" w14:paraId="00000027">
      <w:pPr>
        <w:spacing w:after="280" w:before="28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Conclusions</w:t>
      </w:r>
      <w:r w:rsidDel="00000000" w:rsidR="00000000" w:rsidRPr="00000000">
        <w:rPr>
          <w:rtl w:val="0"/>
        </w:rPr>
      </w:r>
    </w:p>
    <w:p w:rsidR="00000000" w:rsidDel="00000000" w:rsidP="00000000" w:rsidRDefault="00000000" w:rsidRPr="00000000" w14:paraId="00000028">
      <w:pPr>
        <w:numPr>
          <w:ilvl w:val="0"/>
          <w:numId w:val="4"/>
        </w:numPr>
        <w:spacing w:after="0" w:before="28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Older employees, those over 50, are having serious problems with our HMO's ability to provide prescription drugs.</w:t>
      </w:r>
    </w:p>
    <w:p w:rsidR="00000000" w:rsidDel="00000000" w:rsidP="00000000" w:rsidRDefault="00000000" w:rsidRPr="00000000" w14:paraId="00000029">
      <w:pPr>
        <w:numPr>
          <w:ilvl w:val="0"/>
          <w:numId w:val="4"/>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Our benefits request system should be revised as most complaints concerning in-house processing.</w:t>
      </w:r>
    </w:p>
    <w:p w:rsidR="00000000" w:rsidDel="00000000" w:rsidP="00000000" w:rsidRDefault="00000000" w:rsidRPr="00000000" w14:paraId="0000002A">
      <w:pPr>
        <w:numPr>
          <w:ilvl w:val="0"/>
          <w:numId w:val="4"/>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Improvements should take place in personnel department response time.</w:t>
      </w:r>
    </w:p>
    <w:p w:rsidR="00000000" w:rsidDel="00000000" w:rsidP="00000000" w:rsidRDefault="00000000" w:rsidRPr="00000000" w14:paraId="0000002B">
      <w:pPr>
        <w:numPr>
          <w:ilvl w:val="0"/>
          <w:numId w:val="4"/>
        </w:numPr>
        <w:spacing w:after="28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Information technology improvements should be considered as employees become more technologically savvy.</w:t>
      </w:r>
    </w:p>
    <w:p w:rsidR="00000000" w:rsidDel="00000000" w:rsidP="00000000" w:rsidRDefault="00000000" w:rsidRPr="00000000" w14:paraId="0000002C">
      <w:pPr>
        <w:spacing w:after="280" w:before="28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Recommendations</w:t>
      </w:r>
      <w:r w:rsidDel="00000000" w:rsidR="00000000" w:rsidRPr="00000000">
        <w:rPr>
          <w:rtl w:val="0"/>
        </w:rPr>
      </w:r>
    </w:p>
    <w:p w:rsidR="00000000" w:rsidDel="00000000" w:rsidP="00000000" w:rsidRDefault="00000000" w:rsidRPr="00000000" w14:paraId="0000002D">
      <w:pPr>
        <w:numPr>
          <w:ilvl w:val="0"/>
          <w:numId w:val="1"/>
        </w:numPr>
        <w:spacing w:after="0" w:before="28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Meet with HMO representatives to discuss the serious nature of complaints concerning prescription drug benefits for older employees.</w:t>
      </w:r>
    </w:p>
    <w:p w:rsidR="00000000" w:rsidDel="00000000" w:rsidP="00000000" w:rsidRDefault="00000000" w:rsidRPr="00000000" w14:paraId="0000002E">
      <w:pPr>
        <w:numPr>
          <w:ilvl w:val="0"/>
          <w:numId w:val="1"/>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Give priority to vacation request response time as employees need faster approval in order to be able to plan their vacations.</w:t>
      </w:r>
    </w:p>
    <w:p w:rsidR="00000000" w:rsidDel="00000000" w:rsidP="00000000" w:rsidRDefault="00000000" w:rsidRPr="00000000" w14:paraId="0000002F">
      <w:pPr>
        <w:numPr>
          <w:ilvl w:val="0"/>
          <w:numId w:val="1"/>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Take no special actions for the benefits package of younger employees.</w:t>
      </w:r>
    </w:p>
    <w:p w:rsidR="00000000" w:rsidDel="00000000" w:rsidP="00000000" w:rsidRDefault="00000000" w:rsidRPr="00000000" w14:paraId="00000030">
      <w:pPr>
        <w:numPr>
          <w:ilvl w:val="0"/>
          <w:numId w:val="1"/>
        </w:numPr>
        <w:spacing w:after="28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Discuss the possibility of adding an online benefits requests system to our company Intranet.</w:t>
      </w:r>
    </w:p>
    <w:p w:rsidR="00000000" w:rsidDel="00000000" w:rsidP="00000000" w:rsidRDefault="00000000" w:rsidRPr="00000000" w14:paraId="00000031">
      <w:pPr>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rPr>
          <w:rFonts w:ascii="Arial" w:cs="Arial" w:eastAsia="Arial" w:hAnsi="Arial"/>
          <w:color w:val="000000"/>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E7EFB"/>
  </w:style>
  <w:style w:type="paragraph" w:styleId="Heading2">
    <w:name w:val="heading 2"/>
    <w:basedOn w:val="Normal"/>
    <w:link w:val="Heading2Char"/>
    <w:uiPriority w:val="9"/>
    <w:qFormat w:val="1"/>
    <w:rsid w:val="002F66D9"/>
    <w:pPr>
      <w:spacing w:after="100" w:afterAutospacing="1" w:before="100" w:beforeAutospacing="1"/>
      <w:outlineLvl w:val="1"/>
    </w:pPr>
    <w:rPr>
      <w:rFonts w:ascii="Times New Roman" w:cs="Times New Roman" w:eastAsia="Times New Roman" w:hAnsi="Times New Roman"/>
      <w:b w:val="1"/>
      <w:bCs w:val="1"/>
      <w:sz w:val="36"/>
      <w:szCs w:val="36"/>
    </w:rPr>
  </w:style>
  <w:style w:type="paragraph" w:styleId="Heading4">
    <w:name w:val="heading 4"/>
    <w:basedOn w:val="Normal"/>
    <w:next w:val="Normal"/>
    <w:link w:val="Heading4Char"/>
    <w:uiPriority w:val="9"/>
    <w:semiHidden w:val="1"/>
    <w:unhideWhenUsed w:val="1"/>
    <w:qFormat w:val="1"/>
    <w:rsid w:val="00BE7EFB"/>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semiHidden w:val="1"/>
    <w:rsid w:val="00BE7EFB"/>
    <w:rPr>
      <w:rFonts w:asciiTheme="majorHAnsi" w:cstheme="majorBidi" w:eastAsiaTheme="majorEastAsia" w:hAnsiTheme="majorHAnsi"/>
      <w:i w:val="1"/>
      <w:iCs w:val="1"/>
      <w:color w:val="2f5496" w:themeColor="accent1" w:themeShade="0000BF"/>
    </w:rPr>
  </w:style>
  <w:style w:type="character" w:styleId="apple-converted-space" w:customStyle="1">
    <w:name w:val="apple-converted-space"/>
    <w:basedOn w:val="DefaultParagraphFont"/>
    <w:rsid w:val="00BE7EFB"/>
  </w:style>
  <w:style w:type="character" w:styleId="Strong">
    <w:name w:val="Strong"/>
    <w:basedOn w:val="DefaultParagraphFont"/>
    <w:uiPriority w:val="22"/>
    <w:qFormat w:val="1"/>
    <w:rsid w:val="00BE7EFB"/>
    <w:rPr>
      <w:b w:val="1"/>
      <w:bCs w:val="1"/>
    </w:rPr>
  </w:style>
  <w:style w:type="paragraph" w:styleId="NormalWeb">
    <w:name w:val="Normal (Web)"/>
    <w:basedOn w:val="Normal"/>
    <w:uiPriority w:val="99"/>
    <w:unhideWhenUsed w:val="1"/>
    <w:rsid w:val="00BE7EFB"/>
    <w:pPr>
      <w:spacing w:after="100" w:afterAutospacing="1" w:before="100" w:beforeAutospacing="1"/>
    </w:pPr>
    <w:rPr>
      <w:rFonts w:ascii="Times New Roman" w:cs="Times New Roman" w:eastAsia="Times New Roman" w:hAnsi="Times New Roman"/>
    </w:rPr>
  </w:style>
  <w:style w:type="character" w:styleId="Heading2Char" w:customStyle="1">
    <w:name w:val="Heading 2 Char"/>
    <w:basedOn w:val="DefaultParagraphFont"/>
    <w:link w:val="Heading2"/>
    <w:uiPriority w:val="9"/>
    <w:rsid w:val="002F66D9"/>
    <w:rPr>
      <w:rFonts w:ascii="Times New Roman" w:cs="Times New Roman" w:eastAsia="Times New Roman" w:hAnsi="Times New Roman"/>
      <w:b w:val="1"/>
      <w:bCs w:val="1"/>
      <w:sz w:val="36"/>
      <w:szCs w:val="36"/>
    </w:rPr>
  </w:style>
  <w:style w:type="character" w:styleId="mntl-sc-block-headingtext" w:customStyle="1">
    <w:name w:val="mntl-sc-block-heading__text"/>
    <w:basedOn w:val="DefaultParagraphFont"/>
    <w:rsid w:val="002F66D9"/>
  </w:style>
  <w:style w:type="paragraph" w:styleId="comp" w:customStyle="1">
    <w:name w:val="comp"/>
    <w:basedOn w:val="Normal"/>
    <w:rsid w:val="002F66D9"/>
    <w:pPr>
      <w:spacing w:after="100" w:afterAutospacing="1" w:before="100" w:beforeAutospacing="1"/>
    </w:pPr>
    <w:rPr>
      <w:rFonts w:ascii="Times New Roman" w:cs="Times New Roman" w:eastAsia="Times New Roman" w:hAnsi="Times New Roman"/>
    </w:rPr>
  </w:style>
  <w:style w:type="character" w:styleId="Emphasis">
    <w:name w:val="Emphasis"/>
    <w:basedOn w:val="DefaultParagraphFont"/>
    <w:uiPriority w:val="20"/>
    <w:qFormat w:val="1"/>
    <w:rsid w:val="002F66D9"/>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hLRmeK41vDUPt0ILJfl5D5e0Q==">AMUW2mV8N1k8VOylednSUlh3WPVoQvkZNvbRai2RlssCda4Mu2b1pKylcYpK2B9G7aOkBLxtBvFFxSho3R3HxqseKeGVn6GsiuBEpRXxfoycl6VdRb9Lv3YQpuhmEIxyNY8g8iqx9Wjo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2022-09-22T11:34:00Z</dcterms:created>
  <dc:creator>Microsoft Office User</dc:creator>
</cp:coreProperties>
</file>